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001F" w14:textId="4FFBBFB2" w:rsidR="00C217D2" w:rsidRDefault="00C217D2" w:rsidP="00C217D2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 w:rsidR="007A67DB">
        <w:rPr>
          <w:rFonts w:ascii="Times New Roman" w:hAnsi="Times New Roman"/>
          <w:b/>
          <w:bCs/>
          <w:sz w:val="28"/>
          <w:szCs w:val="28"/>
        </w:rPr>
        <w:t>3</w:t>
      </w:r>
    </w:p>
    <w:p w14:paraId="4A919EDF" w14:textId="2C4D5195" w:rsidR="00C217D2" w:rsidRDefault="00C217D2" w:rsidP="00C217D2">
      <w:pPr>
        <w:tabs>
          <w:tab w:val="left" w:pos="4019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2D3F87A3" w14:textId="79434F21" w:rsidR="00C217D2" w:rsidRDefault="00C217D2" w:rsidP="00C217D2">
      <w:pPr>
        <w:tabs>
          <w:tab w:val="left" w:pos="4019"/>
        </w:tabs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</w:p>
    <w:p w14:paraId="5F6A3DDF" w14:textId="12B4D06A" w:rsidR="00C217D2" w:rsidRPr="00C217D2" w:rsidRDefault="00C217D2" w:rsidP="00C217D2">
      <w:pPr>
        <w:tabs>
          <w:tab w:val="left" w:pos="401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</w:t>
      </w:r>
      <w:r w:rsidRPr="00C217D2">
        <w:rPr>
          <w:rFonts w:ascii="Times New Roman" w:hAnsi="Times New Roman"/>
          <w:sz w:val="24"/>
          <w:szCs w:val="24"/>
        </w:rPr>
        <w:t xml:space="preserve">конкурсной комиссии </w:t>
      </w:r>
    </w:p>
    <w:p w14:paraId="0FB00C6E" w14:textId="77777777" w:rsid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sz w:val="24"/>
          <w:szCs w:val="24"/>
        </w:rPr>
      </w:pPr>
    </w:p>
    <w:p w14:paraId="41144710" w14:textId="3DAC2263" w:rsidR="00C217D2" w:rsidRP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sz w:val="24"/>
          <w:szCs w:val="24"/>
        </w:rPr>
      </w:pPr>
      <w:r w:rsidRPr="00C217D2">
        <w:rPr>
          <w:rFonts w:ascii="Times New Roman" w:hAnsi="Times New Roman"/>
          <w:sz w:val="24"/>
          <w:szCs w:val="24"/>
        </w:rPr>
        <w:t xml:space="preserve">конкурсного отбор участников (площадок) проекта по ранней профессиональной ориентации учащихся 6-11 класса общеобразовательных организаций </w:t>
      </w:r>
    </w:p>
    <w:p w14:paraId="40004419" w14:textId="77777777" w:rsidR="00C217D2" w:rsidRP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sz w:val="24"/>
          <w:szCs w:val="24"/>
        </w:rPr>
      </w:pPr>
      <w:r w:rsidRPr="00C217D2">
        <w:rPr>
          <w:rFonts w:ascii="Times New Roman" w:hAnsi="Times New Roman"/>
          <w:sz w:val="24"/>
          <w:szCs w:val="24"/>
        </w:rPr>
        <w:t>«Билет в будущее»</w:t>
      </w:r>
    </w:p>
    <w:p w14:paraId="0E278ADE" w14:textId="38F63A29" w:rsid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sz w:val="24"/>
          <w:szCs w:val="24"/>
        </w:rPr>
      </w:pPr>
      <w:r w:rsidRPr="00C217D2">
        <w:rPr>
          <w:rFonts w:ascii="Times New Roman" w:hAnsi="Times New Roman"/>
          <w:sz w:val="24"/>
          <w:szCs w:val="24"/>
        </w:rPr>
        <w:t>на территории Удмуртской Республики в 202</w:t>
      </w:r>
      <w:r w:rsidR="004A48D6">
        <w:rPr>
          <w:rFonts w:ascii="Times New Roman" w:hAnsi="Times New Roman"/>
          <w:sz w:val="24"/>
          <w:szCs w:val="24"/>
        </w:rPr>
        <w:t>3</w:t>
      </w:r>
      <w:r w:rsidRPr="00C217D2">
        <w:rPr>
          <w:rFonts w:ascii="Times New Roman" w:hAnsi="Times New Roman"/>
          <w:sz w:val="24"/>
          <w:szCs w:val="24"/>
        </w:rPr>
        <w:t xml:space="preserve"> году.</w:t>
      </w:r>
    </w:p>
    <w:p w14:paraId="6A2C26A1" w14:textId="3AD2DC2F" w:rsid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4655CDEB" w14:textId="77777777" w:rsidR="00C217D2" w:rsidRPr="00C217D2" w:rsidRDefault="00C217D2" w:rsidP="00C217D2">
      <w:pPr>
        <w:spacing w:after="0" w:line="240" w:lineRule="auto"/>
        <w:ind w:left="9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5111"/>
        <w:gridCol w:w="3733"/>
      </w:tblGrid>
      <w:tr w:rsidR="00C217D2" w:rsidRPr="00C217D2" w14:paraId="3D7FF139" w14:textId="77777777" w:rsidTr="00C217D2">
        <w:trPr>
          <w:trHeight w:val="822"/>
        </w:trPr>
        <w:tc>
          <w:tcPr>
            <w:tcW w:w="447" w:type="dxa"/>
          </w:tcPr>
          <w:p w14:paraId="0FD9F9E6" w14:textId="77777777" w:rsidR="00C217D2" w:rsidRPr="00C217D2" w:rsidRDefault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11" w:type="dxa"/>
          </w:tcPr>
          <w:p w14:paraId="3854AC52" w14:textId="1904D664" w:rsidR="00C217D2" w:rsidRPr="00C217D2" w:rsidRDefault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33" w:type="dxa"/>
          </w:tcPr>
          <w:p w14:paraId="23638F5F" w14:textId="0C697718" w:rsidR="00C217D2" w:rsidRPr="00C217D2" w:rsidRDefault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217D2" w:rsidRPr="00C217D2" w14:paraId="4B93223A" w14:textId="77777777" w:rsidTr="00C217D2">
        <w:trPr>
          <w:trHeight w:val="798"/>
        </w:trPr>
        <w:tc>
          <w:tcPr>
            <w:tcW w:w="447" w:type="dxa"/>
          </w:tcPr>
          <w:p w14:paraId="7055FD02" w14:textId="36E78B38" w:rsidR="00C217D2" w:rsidRPr="00C217D2" w:rsidRDefault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11" w:type="dxa"/>
          </w:tcPr>
          <w:p w14:paraId="2DD825BF" w14:textId="6158C20E" w:rsidR="00C217D2" w:rsidRPr="00C217D2" w:rsidRDefault="00C217D2" w:rsidP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Емельянова Екатерина Александровна</w:t>
            </w:r>
          </w:p>
        </w:tc>
        <w:tc>
          <w:tcPr>
            <w:tcW w:w="3733" w:type="dxa"/>
          </w:tcPr>
          <w:p w14:paraId="582CD924" w14:textId="60EF0375" w:rsidR="00C217D2" w:rsidRPr="00C217D2" w:rsidRDefault="00C217D2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Директор АНО ДПО «ЦОПП УР»</w:t>
            </w:r>
          </w:p>
        </w:tc>
      </w:tr>
      <w:tr w:rsidR="009E1405" w:rsidRPr="00C217D2" w14:paraId="6D4BCE1B" w14:textId="77777777" w:rsidTr="00C217D2">
        <w:trPr>
          <w:trHeight w:val="822"/>
        </w:trPr>
        <w:tc>
          <w:tcPr>
            <w:tcW w:w="447" w:type="dxa"/>
          </w:tcPr>
          <w:p w14:paraId="6694F757" w14:textId="5925DFDE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1" w:type="dxa"/>
          </w:tcPr>
          <w:p w14:paraId="7BE1B080" w14:textId="7E833A9C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Набатчикова Мария Алексеевна</w:t>
            </w:r>
          </w:p>
        </w:tc>
        <w:tc>
          <w:tcPr>
            <w:tcW w:w="3733" w:type="dxa"/>
          </w:tcPr>
          <w:p w14:paraId="1C3D0DEC" w14:textId="0B6C5C40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заместитель директора по развитию АНО ДПО «ЦОПП УР»</w:t>
            </w:r>
          </w:p>
        </w:tc>
      </w:tr>
      <w:tr w:rsidR="009E1405" w:rsidRPr="00C217D2" w14:paraId="0088B1E8" w14:textId="77777777" w:rsidTr="00C217D2">
        <w:trPr>
          <w:trHeight w:val="798"/>
        </w:trPr>
        <w:tc>
          <w:tcPr>
            <w:tcW w:w="447" w:type="dxa"/>
          </w:tcPr>
          <w:p w14:paraId="102EC491" w14:textId="2CA75C90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11" w:type="dxa"/>
          </w:tcPr>
          <w:p w14:paraId="6D37B1BC" w14:textId="571BB42D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Базуев Ярослав Владимирович</w:t>
            </w:r>
          </w:p>
        </w:tc>
        <w:tc>
          <w:tcPr>
            <w:tcW w:w="3733" w:type="dxa"/>
          </w:tcPr>
          <w:p w14:paraId="0CAA68F2" w14:textId="5CDC13A3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педагог-психолог АНО ДПО «ЦОПП УР»</w:t>
            </w:r>
          </w:p>
        </w:tc>
      </w:tr>
      <w:tr w:rsidR="009E1405" w:rsidRPr="00C217D2" w14:paraId="5963D709" w14:textId="77777777" w:rsidTr="00C217D2">
        <w:trPr>
          <w:trHeight w:val="798"/>
        </w:trPr>
        <w:tc>
          <w:tcPr>
            <w:tcW w:w="447" w:type="dxa"/>
          </w:tcPr>
          <w:p w14:paraId="656D6ECB" w14:textId="507ED26A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11" w:type="dxa"/>
          </w:tcPr>
          <w:p w14:paraId="32405A28" w14:textId="01EA46A2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Татьяна Юрьевна</w:t>
            </w:r>
          </w:p>
        </w:tc>
        <w:tc>
          <w:tcPr>
            <w:tcW w:w="3733" w:type="dxa"/>
          </w:tcPr>
          <w:p w14:paraId="69CF8666" w14:textId="13A47658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Педагог-навигатор МБОУ СОШ №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г.Ижевск</w:t>
            </w:r>
            <w:proofErr w:type="spellEnd"/>
          </w:p>
        </w:tc>
      </w:tr>
      <w:tr w:rsidR="009E1405" w:rsidRPr="00C217D2" w14:paraId="271C5EE3" w14:textId="77777777" w:rsidTr="00C217D2">
        <w:trPr>
          <w:trHeight w:val="798"/>
        </w:trPr>
        <w:tc>
          <w:tcPr>
            <w:tcW w:w="447" w:type="dxa"/>
          </w:tcPr>
          <w:p w14:paraId="6A82F8E9" w14:textId="3CE6C0CC" w:rsidR="009E1405" w:rsidRPr="00C217D2" w:rsidRDefault="009E1405" w:rsidP="009E1405">
            <w:pPr>
              <w:rPr>
                <w:rFonts w:ascii="Times New Roman" w:hAnsi="Times New Roman"/>
                <w:sz w:val="24"/>
                <w:szCs w:val="24"/>
              </w:rPr>
            </w:pPr>
            <w:r w:rsidRPr="00C217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11" w:type="dxa"/>
          </w:tcPr>
          <w:p w14:paraId="3D93F356" w14:textId="3BAAAC39" w:rsidR="009E1405" w:rsidRPr="00C217D2" w:rsidRDefault="00A12DEE" w:rsidP="009E1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Чиркова Мадина Равильевна</w:t>
            </w:r>
          </w:p>
        </w:tc>
        <w:tc>
          <w:tcPr>
            <w:tcW w:w="3733" w:type="dxa"/>
          </w:tcPr>
          <w:p w14:paraId="6FEB0B46" w14:textId="6162117E" w:rsidR="009E1405" w:rsidRPr="00C217D2" w:rsidRDefault="00A12DEE" w:rsidP="009E14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учебно-методической работе </w:t>
            </w:r>
            <w:r w:rsidRPr="00C217D2">
              <w:rPr>
                <w:rFonts w:ascii="Times New Roman" w:hAnsi="Times New Roman"/>
                <w:sz w:val="24"/>
                <w:szCs w:val="24"/>
              </w:rPr>
              <w:t>АНО ДПО «ЦОПП УР»</w:t>
            </w:r>
          </w:p>
        </w:tc>
      </w:tr>
    </w:tbl>
    <w:p w14:paraId="6229B028" w14:textId="1E07267D" w:rsidR="00EF5099" w:rsidRDefault="00EF5099"/>
    <w:sectPr w:rsidR="00EF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926"/>
    <w:rsid w:val="003C0B45"/>
    <w:rsid w:val="004A48D6"/>
    <w:rsid w:val="00566926"/>
    <w:rsid w:val="007046CE"/>
    <w:rsid w:val="007A67DB"/>
    <w:rsid w:val="009E1405"/>
    <w:rsid w:val="00A12DEE"/>
    <w:rsid w:val="00C217D2"/>
    <w:rsid w:val="00E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C816"/>
  <w15:docId w15:val="{65B2CD23-3655-4ED4-9127-8F79782B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7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Набатчикова МА</cp:lastModifiedBy>
  <cp:revision>8</cp:revision>
  <dcterms:created xsi:type="dcterms:W3CDTF">2022-09-06T12:01:00Z</dcterms:created>
  <dcterms:modified xsi:type="dcterms:W3CDTF">2023-09-14T04:05:00Z</dcterms:modified>
</cp:coreProperties>
</file>